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6" w:rsidRPr="00F319C6" w:rsidRDefault="00F319C6" w:rsidP="00F319C6">
      <w:pPr>
        <w:shd w:val="clear" w:color="auto" w:fill="FFFFFF"/>
        <w:spacing w:after="0" w:line="720" w:lineRule="atLeast"/>
        <w:textAlignment w:val="bottom"/>
        <w:outlineLvl w:val="0"/>
        <w:rPr>
          <w:rFonts w:ascii="Open Sans" w:eastAsia="Times New Roman" w:hAnsi="Open Sans" w:cs="Open Sans"/>
          <w:b/>
          <w:bCs/>
          <w:color w:val="526371"/>
          <w:kern w:val="36"/>
          <w:sz w:val="66"/>
          <w:szCs w:val="66"/>
          <w:lang w:eastAsia="ru-RU"/>
        </w:rPr>
      </w:pPr>
      <w:r w:rsidRPr="00F319C6">
        <w:rPr>
          <w:rFonts w:ascii="Open Sans" w:eastAsia="Times New Roman" w:hAnsi="Open Sans" w:cs="Open Sans"/>
          <w:b/>
          <w:bCs/>
          <w:color w:val="526371"/>
          <w:kern w:val="36"/>
          <w:sz w:val="66"/>
          <w:szCs w:val="66"/>
          <w:bdr w:val="none" w:sz="0" w:space="0" w:color="auto" w:frame="1"/>
          <w:lang w:eastAsia="ru-RU"/>
        </w:rPr>
        <w:t>Виды медицинской помощи</w:t>
      </w:r>
    </w:p>
    <w:p w:rsidR="00F319C6" w:rsidRPr="00F319C6" w:rsidRDefault="00F319C6" w:rsidP="00F319C6">
      <w:pPr>
        <w:shd w:val="clear" w:color="auto" w:fill="FFFFFF"/>
        <w:spacing w:after="100" w:line="240" w:lineRule="auto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hyperlink r:id="rId4" w:history="1">
        <w:r w:rsidRPr="00F319C6">
          <w:rPr>
            <w:rFonts w:ascii="Open Sans" w:eastAsia="Times New Roman" w:hAnsi="Open Sans" w:cs="Open Sans"/>
            <w:color w:val="E8F7E1"/>
            <w:sz w:val="38"/>
            <w:szCs w:val="38"/>
            <w:bdr w:val="none" w:sz="0" w:space="0" w:color="auto" w:frame="1"/>
            <w:lang w:eastAsia="ru-RU"/>
          </w:rPr>
          <w:t></w:t>
        </w:r>
      </w:hyperlink>
      <w:hyperlink r:id="rId5" w:history="1">
        <w:r w:rsidRPr="00F319C6">
          <w:rPr>
            <w:rFonts w:ascii="Open Sans" w:eastAsia="Times New Roman" w:hAnsi="Open Sans" w:cs="Open Sans"/>
            <w:color w:val="E8F7E1"/>
            <w:sz w:val="33"/>
            <w:szCs w:val="33"/>
            <w:bdr w:val="none" w:sz="0" w:space="0" w:color="auto" w:frame="1"/>
            <w:lang w:eastAsia="ru-RU"/>
          </w:rPr>
          <w:t></w:t>
        </w:r>
      </w:hyperlink>
      <w:hyperlink r:id="rId6" w:history="1">
        <w:r w:rsidRPr="00F319C6">
          <w:rPr>
            <w:rFonts w:ascii="Open Sans" w:eastAsia="Times New Roman" w:hAnsi="Open Sans" w:cs="Open Sans"/>
            <w:color w:val="E8F7E1"/>
            <w:sz w:val="38"/>
            <w:szCs w:val="38"/>
            <w:bdr w:val="none" w:sz="0" w:space="0" w:color="auto" w:frame="1"/>
            <w:lang w:eastAsia="ru-RU"/>
          </w:rPr>
          <w:t></w:t>
        </w:r>
      </w:hyperlink>
    </w:p>
    <w:p w:rsidR="00F319C6" w:rsidRPr="00F319C6" w:rsidRDefault="00F319C6" w:rsidP="00F319C6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рамках Московской областной программы (за исключением медицинской помощи, оказываемой в рамках клинической апробации) бесплатно предоставляются: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первичная медико-санитарная помощь, в том числе первичная доврачебная,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первичная врачебная и первичная специализированная;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специализированная, в том числе высокотехнологичная, медицинская помощь;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скорая, в том числе скорая специализированная, медицинская помощь;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паллиативная медицинская помощь, оказываемая медицинскими организациями.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Первичная медико-санитарная помощь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Специализированная медицинская помощь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Высокотехнологичная медицинская помощь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числе, методы лечения и источники финансового обеспечения высокотехнологичной медицинской помощи, который приведен в приложении Программы государственных гарантий.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lastRenderedPageBreak/>
        <w:t>Скорая, в том числе скорая специализированная, медицинская помощь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Паллиативная медицинская помощь 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Медицинская помощь оказывается в следующих формах: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экстренная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неотложная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319C6" w:rsidRPr="00F319C6" w:rsidRDefault="00F319C6" w:rsidP="00F319C6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Медицинская помощь может оказываться в следующих условиях: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вне медицинской организации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амбулаторно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(в условиях, не предусматривающих круглосуточного медицинского наблюдения и лечения), в том числе на дому при вызове медицинского работника.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в дневном стационаре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F319C6" w:rsidRPr="00F319C6" w:rsidRDefault="00F319C6" w:rsidP="00F319C6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стационарно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 (в условиях, обеспечивающих круглосуточное медицинское наблюдение и лечение).</w:t>
      </w:r>
    </w:p>
    <w:p w:rsidR="00F319C6" w:rsidRPr="00F319C6" w:rsidRDefault="00F319C6" w:rsidP="00F319C6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</w:t>
      </w:r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lastRenderedPageBreak/>
        <w:t xml:space="preserve">либо системы организма, поддержание функций организма в процессе завершения остро </w:t>
      </w:r>
      <w:proofErr w:type="spellStart"/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развившегося</w:t>
      </w:r>
      <w:proofErr w:type="spellEnd"/>
      <w:r w:rsidRPr="00F319C6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556B09" w:rsidRDefault="00556B09">
      <w:bookmarkStart w:id="0" w:name="_GoBack"/>
      <w:bookmarkEnd w:id="0"/>
    </w:p>
    <w:sectPr w:rsidR="0055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4A"/>
    <w:rsid w:val="00556B09"/>
    <w:rsid w:val="00BA1E4A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A38A-5D08-4941-91EF-EA862C0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inzdrav.info/kriterii-dostupnosti-i-kachestva-meditsinskoj-pomoshhi/" TargetMode="External"/><Relationship Id="rId5" Type="http://schemas.openxmlformats.org/officeDocument/2006/relationships/hyperlink" Target="https://klinzdrav.info/category/novosti/" TargetMode="External"/><Relationship Id="rId4" Type="http://schemas.openxmlformats.org/officeDocument/2006/relationships/hyperlink" Target="https://klinzdrav.info/meditsinskoe-strah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Алексей Николаевич</dc:creator>
  <cp:keywords/>
  <dc:description/>
  <cp:lastModifiedBy>Беликов Алексей Николаевич</cp:lastModifiedBy>
  <cp:revision>3</cp:revision>
  <dcterms:created xsi:type="dcterms:W3CDTF">2019-07-16T11:12:00Z</dcterms:created>
  <dcterms:modified xsi:type="dcterms:W3CDTF">2019-07-16T11:15:00Z</dcterms:modified>
</cp:coreProperties>
</file>